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F7" w:rsidRPr="000C53F7" w:rsidRDefault="000C53F7" w:rsidP="000C53F7">
      <w:pPr>
        <w:spacing w:before="22" w:line="101" w:lineRule="exact"/>
        <w:rPr>
          <w:rFonts w:ascii="Cambria" w:hAnsi="Cambria"/>
          <w:sz w:val="14"/>
        </w:rPr>
      </w:pPr>
    </w:p>
    <w:p w:rsidR="000C53F7" w:rsidRDefault="000C53F7">
      <w:pPr>
        <w:spacing w:line="267" w:lineRule="exact"/>
        <w:ind w:left="6371"/>
        <w:rPr>
          <w:b/>
          <w:color w:val="001F5F"/>
          <w:sz w:val="24"/>
        </w:rPr>
      </w:pPr>
    </w:p>
    <w:p w:rsidR="000C53F7" w:rsidRDefault="000C53F7">
      <w:pPr>
        <w:spacing w:line="267" w:lineRule="exact"/>
        <w:ind w:left="6371"/>
        <w:rPr>
          <w:b/>
          <w:color w:val="001F5F"/>
          <w:sz w:val="24"/>
        </w:rPr>
      </w:pPr>
    </w:p>
    <w:p w:rsidR="000C53F7" w:rsidRDefault="000C53F7" w:rsidP="000C53F7">
      <w:pPr>
        <w:ind w:right="-23" w:hanging="1"/>
        <w:jc w:val="center"/>
        <w:rPr>
          <w:sz w:val="20"/>
          <w:szCs w:val="20"/>
        </w:rPr>
      </w:pPr>
      <w:r w:rsidRPr="004F7380">
        <w:rPr>
          <w:sz w:val="20"/>
          <w:szCs w:val="20"/>
        </w:rPr>
        <w:t>МУНИЦИПАЛЬНОЕ БЮДЖЕТНОЕ ОБЩЕОБРАЗОВАТЕЛЬНОЕ УЧРЕЖДЕНИЕ</w:t>
      </w:r>
    </w:p>
    <w:p w:rsidR="000C53F7" w:rsidRPr="004F7380" w:rsidRDefault="000C53F7" w:rsidP="000C53F7">
      <w:pPr>
        <w:ind w:right="-23" w:hanging="1"/>
        <w:jc w:val="center"/>
        <w:rPr>
          <w:sz w:val="20"/>
          <w:szCs w:val="20"/>
        </w:rPr>
      </w:pPr>
      <w:r w:rsidRPr="004F7380">
        <w:rPr>
          <w:sz w:val="20"/>
          <w:szCs w:val="20"/>
        </w:rPr>
        <w:t>«БРОДКОВСКАЯ СРЕДНЯЯ ОБЩЕОБРАЗОВАТЕЛЬНАЯ ШКОЛА ИМЕНИ  ГЕРОЯ СОВЕТСКОГО СОЮЗА  БОРИСА ИВАНОВИЧА КОНЕВА»</w:t>
      </w:r>
    </w:p>
    <w:p w:rsidR="000C53F7" w:rsidRDefault="000C53F7">
      <w:pPr>
        <w:spacing w:line="267" w:lineRule="exact"/>
        <w:ind w:left="6371"/>
        <w:rPr>
          <w:b/>
          <w:color w:val="001F5F"/>
          <w:sz w:val="24"/>
        </w:rPr>
      </w:pPr>
    </w:p>
    <w:p w:rsidR="000C53F7" w:rsidRDefault="000C53F7">
      <w:pPr>
        <w:spacing w:line="267" w:lineRule="exact"/>
        <w:ind w:left="6371"/>
        <w:rPr>
          <w:b/>
          <w:color w:val="001F5F"/>
          <w:sz w:val="24"/>
        </w:rPr>
      </w:pPr>
      <w:bookmarkStart w:id="0" w:name="_GoBack"/>
      <w:r>
        <w:rPr>
          <w:b/>
          <w:color w:val="001F5F"/>
          <w:sz w:val="24"/>
        </w:rPr>
        <w:t>Утверждаю</w:t>
      </w:r>
    </w:p>
    <w:p w:rsidR="000C53F7" w:rsidRDefault="000C53F7">
      <w:pPr>
        <w:spacing w:line="267" w:lineRule="exact"/>
        <w:ind w:left="6371"/>
        <w:rPr>
          <w:b/>
          <w:color w:val="001F5F"/>
          <w:sz w:val="24"/>
        </w:rPr>
      </w:pPr>
      <w:r>
        <w:rPr>
          <w:b/>
          <w:color w:val="001F5F"/>
          <w:sz w:val="24"/>
        </w:rPr>
        <w:t>ДиректорУчреждения</w:t>
      </w:r>
    </w:p>
    <w:p w:rsidR="000C53F7" w:rsidRDefault="000C53F7">
      <w:pPr>
        <w:spacing w:line="267" w:lineRule="exact"/>
        <w:ind w:left="6371"/>
        <w:rPr>
          <w:b/>
          <w:color w:val="001F5F"/>
          <w:sz w:val="24"/>
        </w:rPr>
      </w:pPr>
      <w:r>
        <w:rPr>
          <w:b/>
          <w:color w:val="001F5F"/>
          <w:sz w:val="24"/>
        </w:rPr>
        <w:t>__________ О.В.Попова</w:t>
      </w:r>
    </w:p>
    <w:p w:rsidR="000C53F7" w:rsidRDefault="000C53F7">
      <w:pPr>
        <w:spacing w:line="267" w:lineRule="exact"/>
        <w:ind w:left="6371"/>
        <w:rPr>
          <w:b/>
          <w:color w:val="001F5F"/>
          <w:sz w:val="24"/>
        </w:rPr>
      </w:pPr>
      <w:r>
        <w:rPr>
          <w:b/>
          <w:color w:val="001F5F"/>
          <w:sz w:val="24"/>
        </w:rPr>
        <w:t>Приказ №_____ от _______2024</w:t>
      </w:r>
    </w:p>
    <w:bookmarkEnd w:id="0"/>
    <w:p w:rsidR="000C53F7" w:rsidRDefault="000C53F7">
      <w:pPr>
        <w:spacing w:line="267" w:lineRule="exact"/>
        <w:ind w:left="6371"/>
        <w:rPr>
          <w:b/>
          <w:color w:val="001F5F"/>
          <w:sz w:val="24"/>
        </w:rPr>
      </w:pPr>
    </w:p>
    <w:p w:rsidR="00BD4A57" w:rsidRDefault="00BD4A57">
      <w:pPr>
        <w:rPr>
          <w:b/>
          <w:sz w:val="26"/>
        </w:rPr>
      </w:pPr>
    </w:p>
    <w:p w:rsidR="00BD4A57" w:rsidRDefault="00BD4A57">
      <w:pPr>
        <w:spacing w:before="2"/>
        <w:rPr>
          <w:b/>
          <w:sz w:val="32"/>
        </w:rPr>
      </w:pPr>
    </w:p>
    <w:p w:rsidR="00BD4A57" w:rsidRDefault="00FA150B" w:rsidP="000C53F7">
      <w:pPr>
        <w:pStyle w:val="a3"/>
        <w:spacing w:before="1"/>
        <w:ind w:left="1892" w:right="1981"/>
        <w:jc w:val="center"/>
      </w:pPr>
      <w:r>
        <w:t>График</w:t>
      </w:r>
      <w:r>
        <w:rPr>
          <w:spacing w:val="1"/>
        </w:rPr>
        <w:t xml:space="preserve"> </w:t>
      </w:r>
      <w:r>
        <w:t>п</w:t>
      </w:r>
      <w:r w:rsidR="000C53F7">
        <w:t xml:space="preserve">роведения родительского контроля </w:t>
      </w:r>
    </w:p>
    <w:p w:rsidR="00BD4A57" w:rsidRDefault="00FA150B">
      <w:pPr>
        <w:pStyle w:val="a3"/>
        <w:spacing w:before="1"/>
        <w:ind w:left="1892" w:right="1904"/>
        <w:jc w:val="center"/>
      </w:pP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BD4A57" w:rsidRDefault="00BD4A57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818"/>
        <w:gridCol w:w="3116"/>
      </w:tblGrid>
      <w:tr w:rsidR="00BD4A57">
        <w:trPr>
          <w:trHeight w:val="321"/>
        </w:trPr>
        <w:tc>
          <w:tcPr>
            <w:tcW w:w="1414" w:type="dxa"/>
          </w:tcPr>
          <w:p w:rsidR="00BD4A57" w:rsidRDefault="00FA150B">
            <w:pPr>
              <w:pStyle w:val="TableParagraph"/>
              <w:spacing w:line="301" w:lineRule="exact"/>
              <w:ind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01" w:lineRule="exact"/>
              <w:ind w:left="37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Члены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3116" w:type="dxa"/>
          </w:tcPr>
          <w:p w:rsidR="00BD4A57" w:rsidRDefault="00FA150B">
            <w:pPr>
              <w:pStyle w:val="TableParagraph"/>
              <w:spacing w:line="301" w:lineRule="exact"/>
              <w:ind w:left="852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BD4A57">
        <w:trPr>
          <w:trHeight w:val="645"/>
        </w:trPr>
        <w:tc>
          <w:tcPr>
            <w:tcW w:w="1414" w:type="dxa"/>
          </w:tcPr>
          <w:p w:rsidR="00BD4A57" w:rsidRDefault="00FA150B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655" w:right="242" w:hanging="1410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 w:rsidR="000C53F7">
              <w:rPr>
                <w:sz w:val="28"/>
              </w:rPr>
              <w:t>2</w:t>
            </w:r>
            <w:r>
              <w:rPr>
                <w:sz w:val="28"/>
              </w:rPr>
              <w:t>-х классов</w:t>
            </w:r>
          </w:p>
        </w:tc>
        <w:tc>
          <w:tcPr>
            <w:tcW w:w="3116" w:type="dxa"/>
          </w:tcPr>
          <w:p w:rsidR="00BD4A57" w:rsidRDefault="005B4949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9.00-9.45</w:t>
            </w:r>
          </w:p>
        </w:tc>
      </w:tr>
      <w:tr w:rsidR="00BD4A57">
        <w:trPr>
          <w:trHeight w:val="642"/>
        </w:trPr>
        <w:tc>
          <w:tcPr>
            <w:tcW w:w="1414" w:type="dxa"/>
          </w:tcPr>
          <w:p w:rsidR="00BD4A57" w:rsidRDefault="00FA150B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725" w:right="242" w:hanging="1479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 w:rsidR="000C53F7">
              <w:rPr>
                <w:sz w:val="28"/>
              </w:rPr>
              <w:t>4</w:t>
            </w:r>
            <w:r>
              <w:rPr>
                <w:sz w:val="28"/>
              </w:rPr>
              <w:t>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3116" w:type="dxa"/>
          </w:tcPr>
          <w:p w:rsidR="00BD4A57" w:rsidRDefault="000C53F7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9.30-10.30</w:t>
            </w:r>
          </w:p>
        </w:tc>
      </w:tr>
      <w:tr w:rsidR="00BD4A57">
        <w:trPr>
          <w:trHeight w:val="644"/>
        </w:trPr>
        <w:tc>
          <w:tcPr>
            <w:tcW w:w="1414" w:type="dxa"/>
          </w:tcPr>
          <w:p w:rsidR="00BD4A57" w:rsidRDefault="00FA150B">
            <w:pPr>
              <w:pStyle w:val="TableParagraph"/>
              <w:spacing w:line="321" w:lineRule="exact"/>
              <w:ind w:right="11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725" w:right="242" w:hanging="1479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 w:rsidR="000C53F7">
              <w:rPr>
                <w:sz w:val="28"/>
              </w:rPr>
              <w:t>5-</w:t>
            </w:r>
            <w:r>
              <w:rPr>
                <w:sz w:val="28"/>
              </w:rPr>
              <w:t>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3116" w:type="dxa"/>
          </w:tcPr>
          <w:p w:rsidR="00BD4A57" w:rsidRDefault="000C53F7" w:rsidP="000C53F7">
            <w:pPr>
              <w:pStyle w:val="TableParagraph"/>
              <w:spacing w:line="321" w:lineRule="exact"/>
              <w:ind w:left="853"/>
              <w:jc w:val="left"/>
              <w:rPr>
                <w:sz w:val="28"/>
              </w:rPr>
            </w:pPr>
            <w:r>
              <w:rPr>
                <w:sz w:val="28"/>
              </w:rPr>
              <w:t>10.30-11.30</w:t>
            </w:r>
          </w:p>
        </w:tc>
      </w:tr>
      <w:tr w:rsidR="00BD4A57">
        <w:trPr>
          <w:trHeight w:val="643"/>
        </w:trPr>
        <w:tc>
          <w:tcPr>
            <w:tcW w:w="1414" w:type="dxa"/>
          </w:tcPr>
          <w:p w:rsidR="00BD4A57" w:rsidRDefault="00FA150B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538" w:right="242" w:hanging="1292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 w:rsidR="000C53F7">
              <w:rPr>
                <w:sz w:val="28"/>
              </w:rPr>
              <w:t>1-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3116" w:type="dxa"/>
          </w:tcPr>
          <w:p w:rsidR="00BD4A57" w:rsidRDefault="000C53F7" w:rsidP="000C53F7">
            <w:pPr>
              <w:pStyle w:val="TableParagraph"/>
              <w:ind w:left="853"/>
              <w:jc w:val="left"/>
              <w:rPr>
                <w:sz w:val="28"/>
              </w:rPr>
            </w:pPr>
            <w:r>
              <w:rPr>
                <w:sz w:val="28"/>
              </w:rPr>
              <w:t>9.30-10.30</w:t>
            </w:r>
          </w:p>
        </w:tc>
      </w:tr>
      <w:tr w:rsidR="00BD4A57">
        <w:trPr>
          <w:trHeight w:val="644"/>
        </w:trPr>
        <w:tc>
          <w:tcPr>
            <w:tcW w:w="1414" w:type="dxa"/>
          </w:tcPr>
          <w:p w:rsidR="00BD4A57" w:rsidRDefault="00FA150B">
            <w:pPr>
              <w:pStyle w:val="TableParagraph"/>
              <w:spacing w:line="321" w:lineRule="exact"/>
              <w:ind w:right="11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725" w:right="242" w:hanging="1479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 w:rsidR="000C53F7">
              <w:rPr>
                <w:sz w:val="28"/>
              </w:rPr>
              <w:t>3</w:t>
            </w:r>
            <w:r>
              <w:rPr>
                <w:sz w:val="28"/>
              </w:rPr>
              <w:t>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3116" w:type="dxa"/>
          </w:tcPr>
          <w:p w:rsidR="00BD4A57" w:rsidRDefault="000C53F7">
            <w:pPr>
              <w:pStyle w:val="TableParagraph"/>
              <w:spacing w:line="321" w:lineRule="exact"/>
              <w:ind w:left="853"/>
              <w:rPr>
                <w:sz w:val="28"/>
              </w:rPr>
            </w:pPr>
            <w:r>
              <w:rPr>
                <w:sz w:val="28"/>
              </w:rPr>
              <w:t>9.00-10.00</w:t>
            </w:r>
          </w:p>
        </w:tc>
      </w:tr>
      <w:tr w:rsidR="00BD4A57">
        <w:trPr>
          <w:trHeight w:val="642"/>
        </w:trPr>
        <w:tc>
          <w:tcPr>
            <w:tcW w:w="1414" w:type="dxa"/>
          </w:tcPr>
          <w:p w:rsidR="00BD4A57" w:rsidRDefault="00FA150B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725" w:right="242" w:hanging="1479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 w:rsidR="000C53F7">
              <w:rPr>
                <w:sz w:val="28"/>
              </w:rPr>
              <w:t>6,7</w:t>
            </w:r>
            <w:r>
              <w:rPr>
                <w:sz w:val="28"/>
              </w:rPr>
              <w:t>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3116" w:type="dxa"/>
          </w:tcPr>
          <w:p w:rsidR="00BD4A57" w:rsidRDefault="000C53F7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10.30-11.30</w:t>
            </w:r>
          </w:p>
        </w:tc>
      </w:tr>
      <w:tr w:rsidR="00BD4A57">
        <w:trPr>
          <w:trHeight w:val="641"/>
        </w:trPr>
        <w:tc>
          <w:tcPr>
            <w:tcW w:w="1414" w:type="dxa"/>
          </w:tcPr>
          <w:p w:rsidR="00BD4A57" w:rsidRDefault="00FA150B">
            <w:pPr>
              <w:pStyle w:val="TableParagraph"/>
              <w:spacing w:line="321" w:lineRule="exact"/>
              <w:ind w:right="11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725" w:right="242" w:hanging="1479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 w:rsidR="000C53F7">
              <w:rPr>
                <w:spacing w:val="-3"/>
                <w:sz w:val="28"/>
              </w:rPr>
              <w:t xml:space="preserve">8,9 </w:t>
            </w:r>
            <w:r>
              <w:rPr>
                <w:sz w:val="28"/>
              </w:rPr>
              <w:t>классов</w:t>
            </w:r>
          </w:p>
        </w:tc>
        <w:tc>
          <w:tcPr>
            <w:tcW w:w="3116" w:type="dxa"/>
          </w:tcPr>
          <w:p w:rsidR="00BD4A57" w:rsidRDefault="000C53F7">
            <w:pPr>
              <w:pStyle w:val="TableParagraph"/>
              <w:spacing w:line="321" w:lineRule="exact"/>
              <w:ind w:left="853"/>
              <w:rPr>
                <w:sz w:val="28"/>
              </w:rPr>
            </w:pPr>
            <w:r>
              <w:rPr>
                <w:sz w:val="28"/>
              </w:rPr>
              <w:t>11.30-12.30</w:t>
            </w:r>
          </w:p>
        </w:tc>
      </w:tr>
      <w:tr w:rsidR="00BD4A57">
        <w:trPr>
          <w:trHeight w:val="643"/>
        </w:trPr>
        <w:tc>
          <w:tcPr>
            <w:tcW w:w="1414" w:type="dxa"/>
          </w:tcPr>
          <w:p w:rsidR="00BD4A57" w:rsidRDefault="00FA150B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725" w:right="242" w:hanging="1479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  <w:r w:rsidR="000C53F7">
              <w:rPr>
                <w:sz w:val="28"/>
              </w:rPr>
              <w:t>10,11.классов</w:t>
            </w:r>
          </w:p>
        </w:tc>
        <w:tc>
          <w:tcPr>
            <w:tcW w:w="3116" w:type="dxa"/>
          </w:tcPr>
          <w:p w:rsidR="00BD4A57" w:rsidRDefault="000C53F7" w:rsidP="000C53F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11.30-12.30</w:t>
            </w:r>
          </w:p>
        </w:tc>
      </w:tr>
      <w:tr w:rsidR="00BD4A57">
        <w:trPr>
          <w:trHeight w:val="644"/>
        </w:trPr>
        <w:tc>
          <w:tcPr>
            <w:tcW w:w="1414" w:type="dxa"/>
          </w:tcPr>
          <w:p w:rsidR="00BD4A57" w:rsidRDefault="00FA150B">
            <w:pPr>
              <w:pStyle w:val="TableParagraph"/>
              <w:spacing w:line="321" w:lineRule="exact"/>
              <w:ind w:right="11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818" w:type="dxa"/>
          </w:tcPr>
          <w:p w:rsidR="00BD4A57" w:rsidRDefault="00FA150B">
            <w:pPr>
              <w:pStyle w:val="TableParagraph"/>
              <w:spacing w:line="322" w:lineRule="exact"/>
              <w:ind w:left="1619" w:right="242" w:hanging="1374"/>
              <w:jc w:val="lef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67"/>
                <w:sz w:val="28"/>
              </w:rPr>
              <w:t xml:space="preserve"> </w:t>
            </w:r>
          </w:p>
          <w:p w:rsidR="005B4949" w:rsidRDefault="005B4949">
            <w:pPr>
              <w:pStyle w:val="TableParagraph"/>
              <w:spacing w:line="322" w:lineRule="exact"/>
              <w:ind w:left="1619" w:right="242" w:hanging="137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1-2 классов</w:t>
            </w:r>
          </w:p>
        </w:tc>
        <w:tc>
          <w:tcPr>
            <w:tcW w:w="3116" w:type="dxa"/>
          </w:tcPr>
          <w:p w:rsidR="00BD4A57" w:rsidRDefault="005B4949">
            <w:pPr>
              <w:pStyle w:val="TableParagraph"/>
              <w:spacing w:line="321" w:lineRule="exact"/>
              <w:ind w:left="853"/>
              <w:rPr>
                <w:sz w:val="28"/>
              </w:rPr>
            </w:pPr>
            <w:r>
              <w:rPr>
                <w:sz w:val="28"/>
              </w:rPr>
              <w:t>10.30-11.30</w:t>
            </w:r>
          </w:p>
        </w:tc>
      </w:tr>
    </w:tbl>
    <w:p w:rsidR="00FA150B" w:rsidRDefault="00FA150B"/>
    <w:sectPr w:rsidR="00FA150B">
      <w:type w:val="continuous"/>
      <w:pgSz w:w="11910" w:h="16840"/>
      <w:pgMar w:top="5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7"/>
    <w:rsid w:val="000C53F7"/>
    <w:rsid w:val="005B4949"/>
    <w:rsid w:val="00BD4A57"/>
    <w:rsid w:val="00F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E48E"/>
  <w15:docId w15:val="{43C4B259-F622-49E7-8E05-D807787E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 w:right="8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Воспитание</dc:creator>
  <cp:lastModifiedBy>Воспитание</cp:lastModifiedBy>
  <cp:revision>2</cp:revision>
  <dcterms:created xsi:type="dcterms:W3CDTF">2024-09-05T06:25:00Z</dcterms:created>
  <dcterms:modified xsi:type="dcterms:W3CDTF">2024-09-05T06:25:00Z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2024-09-05T00:00:00Z</vt:filetime>
  </property>
</Properties>
</file>